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706BE577" w:rsidR="008B7F74" w:rsidRPr="008B7F74" w:rsidRDefault="00307B52" w:rsidP="008B7F74">
      <w:r>
        <w:t>AFAR Magazine Online</w:t>
      </w:r>
    </w:p>
    <w:p w14:paraId="3C5EC12E" w14:textId="783C4239" w:rsidR="008B7F74" w:rsidRDefault="00307B52" w:rsidP="008B7F74">
      <w:r>
        <w:t>April</w:t>
      </w:r>
      <w:r w:rsidR="0061395A">
        <w:t xml:space="preserve"> </w:t>
      </w:r>
      <w:r>
        <w:t>19</w:t>
      </w:r>
      <w:r w:rsidR="008B7F74" w:rsidRPr="008B7F74">
        <w:t>, 2018</w:t>
      </w:r>
    </w:p>
    <w:p w14:paraId="6FE0488D" w14:textId="21FE0D48" w:rsidR="00307B52" w:rsidRDefault="00307B52" w:rsidP="008642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4C2C58">
          <w:rPr>
            <w:rStyle w:val="Hyperlink"/>
            <w:rFonts w:ascii="Calibri" w:eastAsia="Times New Roman" w:hAnsi="Calibri" w:cs="Calibri"/>
            <w:sz w:val="24"/>
            <w:szCs w:val="24"/>
          </w:rPr>
          <w:t>https://www.afar.com/magazine/travelers-choice-awards-2018-the-best-hotels-for-every-traveler</w:t>
        </w:r>
      </w:hyperlink>
    </w:p>
    <w:p w14:paraId="55ABFB6C" w14:textId="329DEED6" w:rsidR="008642A1" w:rsidRDefault="008642A1" w:rsidP="008642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parent" w:history="1"/>
    </w:p>
    <w:p w14:paraId="72DA362E" w14:textId="0D1D1CAF" w:rsidR="00B210AC" w:rsidRDefault="00307B52" w:rsidP="00307B52">
      <w:pPr>
        <w:jc w:val="center"/>
      </w:pPr>
      <w:r>
        <w:rPr>
          <w:noProof/>
        </w:rPr>
        <w:drawing>
          <wp:inline distT="0" distB="0" distL="0" distR="0" wp14:anchorId="18B24465" wp14:editId="558291B8">
            <wp:extent cx="1457325" cy="4829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70" cy="51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21B13" w14:textId="468A308B" w:rsidR="00307B52" w:rsidRDefault="00307B52" w:rsidP="00307B52">
      <w:pPr>
        <w:jc w:val="center"/>
      </w:pPr>
      <w:r>
        <w:rPr>
          <w:noProof/>
        </w:rPr>
        <w:drawing>
          <wp:inline distT="0" distB="0" distL="0" distR="0" wp14:anchorId="55E1E45C" wp14:editId="2D4EE3E9">
            <wp:extent cx="594360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5289A" w14:textId="139604DD" w:rsidR="00307B52" w:rsidRDefault="00307B52" w:rsidP="00307B52">
      <w:pPr>
        <w:jc w:val="center"/>
      </w:pPr>
      <w:r>
        <w:rPr>
          <w:noProof/>
        </w:rPr>
        <w:drawing>
          <wp:inline distT="0" distB="0" distL="0" distR="0" wp14:anchorId="1F30885E" wp14:editId="1486D495">
            <wp:extent cx="3752850" cy="245098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2422" cy="246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569E" w14:textId="0B213698" w:rsidR="00307B52" w:rsidRDefault="00307B52" w:rsidP="00307B52">
      <w:pPr>
        <w:jc w:val="center"/>
      </w:pPr>
      <w:r>
        <w:rPr>
          <w:noProof/>
        </w:rPr>
        <w:drawing>
          <wp:inline distT="0" distB="0" distL="0" distR="0" wp14:anchorId="14381207" wp14:editId="756BC63D">
            <wp:extent cx="3914775" cy="253247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4467" cy="254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1B24A7"/>
    <w:rsid w:val="00307B52"/>
    <w:rsid w:val="0061395A"/>
    <w:rsid w:val="008642A1"/>
    <w:rsid w:val="008B7F74"/>
    <w:rsid w:val="00B210AC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https/www.travelchannel.com/interests/food-and-drink/articles/best-us-resorts-with-foodie-workshop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far.com/magazine/travelers-choice-awards-2018-the-best-hotels-for-every-traveler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4</cp:revision>
  <dcterms:created xsi:type="dcterms:W3CDTF">2018-03-03T00:37:00Z</dcterms:created>
  <dcterms:modified xsi:type="dcterms:W3CDTF">2018-05-03T16:51:00Z</dcterms:modified>
</cp:coreProperties>
</file>